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附件1：</w:t>
      </w:r>
    </w:p>
    <w:p>
      <w:pPr>
        <w:jc w:val="center"/>
        <w:rPr>
          <w:rFonts w:asciiTheme="minorEastAsia" w:hAnsiTheme="minorEastAsia"/>
          <w:b/>
          <w:sz w:val="32"/>
          <w:szCs w:val="32"/>
          <w:highlight w:val="none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  <w:highlight w:val="none"/>
        </w:rPr>
        <w:t>浙江省本科高校榜样教务处长及优秀教务人员申报推荐表</w:t>
      </w:r>
      <w:bookmarkEnd w:id="0"/>
    </w:p>
    <w:tbl>
      <w:tblPr>
        <w:tblStyle w:val="3"/>
        <w:tblpPr w:leftFromText="180" w:rightFromText="180" w:vertAnchor="text" w:horzAnchor="margin" w:tblpX="60" w:tblpY="49"/>
        <w:tblW w:w="87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01"/>
        <w:gridCol w:w="1134"/>
        <w:gridCol w:w="1559"/>
        <w:gridCol w:w="1559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所在学校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Cs w:val="21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Cs w:val="21"/>
                <w:highlight w:val="none"/>
              </w:rPr>
              <w:t>任教务处长年限或从事教务管理工作年限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推荐类型</w:t>
            </w:r>
          </w:p>
        </w:tc>
        <w:tc>
          <w:tcPr>
            <w:tcW w:w="7554" w:type="dxa"/>
            <w:gridSpan w:val="5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 xml:space="preserve">榜样教务处长（ </w:t>
            </w:r>
            <w: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 xml:space="preserve">）；优秀教务人员（ </w:t>
            </w:r>
            <w: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工作</w:t>
            </w: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7554" w:type="dxa"/>
            <w:gridSpan w:val="5"/>
            <w:vAlign w:val="center"/>
          </w:tcPr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教学研究课题、教改论文发表及获奖等情况</w:t>
            </w:r>
          </w:p>
        </w:tc>
        <w:tc>
          <w:tcPr>
            <w:tcW w:w="7554" w:type="dxa"/>
            <w:gridSpan w:val="5"/>
            <w:vAlign w:val="center"/>
          </w:tcPr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主</w:t>
            </w: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要</w:t>
            </w: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事</w:t>
            </w: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迹</w:t>
            </w:r>
          </w:p>
        </w:tc>
        <w:tc>
          <w:tcPr>
            <w:tcW w:w="7554" w:type="dxa"/>
            <w:gridSpan w:val="5"/>
          </w:tcPr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（1</w:t>
            </w:r>
            <w: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highlight w:val="none"/>
              </w:rPr>
              <w:t>00字以内）</w:t>
            </w: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所在学校教务处</w:t>
            </w:r>
          </w:p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意见</w:t>
            </w:r>
          </w:p>
        </w:tc>
        <w:tc>
          <w:tcPr>
            <w:tcW w:w="7554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(公章)</w:t>
            </w:r>
          </w:p>
          <w:p>
            <w:pPr>
              <w:spacing w:line="360" w:lineRule="auto"/>
              <w:jc w:val="center"/>
              <w:rPr>
                <w:rFonts w:ascii="仿宋_GB2312" w:hAnsi="Arial" w:eastAsia="仿宋_GB2312" w:cs="Arial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浙江省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高等教育学会意见</w:t>
            </w:r>
          </w:p>
        </w:tc>
        <w:tc>
          <w:tcPr>
            <w:tcW w:w="75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ascii="仿宋_GB2312"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(公章)</w:t>
            </w:r>
          </w:p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ind w:left="1155" w:leftChars="550" w:firstLine="2850" w:firstLineChars="950"/>
        <w:jc w:val="left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</w:rPr>
      </w:pPr>
    </w:p>
    <w:p>
      <w:pPr>
        <w:rPr>
          <w:rFonts w:hint="eastAsia"/>
          <w:highlight w:val="none"/>
        </w:rPr>
      </w:pPr>
    </w:p>
    <w:sectPr>
      <w:pgSz w:w="11906" w:h="16838"/>
      <w:pgMar w:top="147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2I4NGRmMDI2ODdlYzQxYjk1YTc2NzU2YmYzYzUifQ=="/>
  </w:docVars>
  <w:rsids>
    <w:rsidRoot w:val="F7BD4F40"/>
    <w:rsid w:val="0E3856E6"/>
    <w:rsid w:val="30F874D3"/>
    <w:rsid w:val="455942DA"/>
    <w:rsid w:val="669260AD"/>
    <w:rsid w:val="6A7B2EE6"/>
    <w:rsid w:val="72F36A27"/>
    <w:rsid w:val="757B6C99"/>
    <w:rsid w:val="7EFF8AFD"/>
    <w:rsid w:val="F7BD4F40"/>
    <w:rsid w:val="FD7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1059</Words>
  <Characters>1128</Characters>
  <Lines>0</Lines>
  <Paragraphs>0</Paragraphs>
  <TotalTime>10</TotalTime>
  <ScaleCrop>false</ScaleCrop>
  <LinksUpToDate>false</LinksUpToDate>
  <CharactersWithSpaces>1194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2023-07-12T07:43:00Z</dcterms:created>
  <dc:creator>晓剑</dc:creator>
  <cp:lastModifiedBy>教务处秘书(蒋裕平)</cp:lastModifiedBy>
  <cp:lastPrinted>2023-10-20T17:28:00Z</cp:lastPrinted>
  <dcterms:modified xsi:type="dcterms:W3CDTF">2023-10-26T06:29:55Z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5B1E8DFD8296422BB12747C72F767671_13</vt:lpwstr>
  </property>
</Properties>
</file>