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52" w:rsidRDefault="00CE5B52" w:rsidP="00CE5B5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CE5B52" w:rsidRDefault="00CE5B52" w:rsidP="00CE5B5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浙江师范大学行知学院数学和物理类课程设置</w:t>
      </w:r>
    </w:p>
    <w:p w:rsidR="00CE5B52" w:rsidRDefault="00CE5B52" w:rsidP="00CE5B52">
      <w:pPr>
        <w:spacing w:beforeLines="50" w:before="156" w:afterLines="50" w:after="156"/>
        <w:ind w:firstLineChars="202" w:firstLine="646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(1)</w:t>
      </w:r>
      <w:r>
        <w:rPr>
          <w:rFonts w:eastAsia="黑体"/>
          <w:bCs/>
          <w:sz w:val="32"/>
          <w:szCs w:val="32"/>
        </w:rPr>
        <w:t>数学类课程</w:t>
      </w:r>
    </w:p>
    <w:p w:rsidR="00CE5B52" w:rsidRDefault="00CE5B52" w:rsidP="00CE5B52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数学类课程（</w:t>
      </w:r>
      <w:r>
        <w:rPr>
          <w:rFonts w:eastAsia="仿宋_GB2312"/>
          <w:color w:val="000000"/>
          <w:kern w:val="0"/>
          <w:sz w:val="32"/>
          <w:szCs w:val="32"/>
        </w:rPr>
        <w:t>8-10</w:t>
      </w:r>
      <w:r>
        <w:rPr>
          <w:rFonts w:eastAsia="仿宋_GB2312"/>
          <w:color w:val="000000"/>
          <w:kern w:val="0"/>
          <w:sz w:val="32"/>
          <w:szCs w:val="32"/>
        </w:rPr>
        <w:t>学分，部分专业必修。结合各专业工程教育认证和考研数学知识要求设置），实行分层分类教学。</w:t>
      </w:r>
    </w:p>
    <w:tbl>
      <w:tblPr>
        <w:tblW w:w="475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705"/>
        <w:gridCol w:w="747"/>
        <w:gridCol w:w="715"/>
        <w:gridCol w:w="712"/>
        <w:gridCol w:w="2281"/>
        <w:gridCol w:w="1625"/>
      </w:tblGrid>
      <w:tr w:rsidR="00CE5B52" w:rsidTr="00B408BC">
        <w:trPr>
          <w:cantSplit/>
          <w:trHeight w:val="624"/>
          <w:jc w:val="center"/>
        </w:trPr>
        <w:tc>
          <w:tcPr>
            <w:tcW w:w="1540" w:type="pct"/>
            <w:vMerge w:val="restart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425" w:type="pct"/>
            <w:vMerge w:val="restart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学分</w:t>
            </w:r>
          </w:p>
        </w:tc>
        <w:tc>
          <w:tcPr>
            <w:tcW w:w="407" w:type="pct"/>
            <w:vMerge w:val="restart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周学时</w:t>
            </w:r>
          </w:p>
        </w:tc>
        <w:tc>
          <w:tcPr>
            <w:tcW w:w="405" w:type="pct"/>
            <w:vMerge w:val="restart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开课学期</w:t>
            </w:r>
          </w:p>
        </w:tc>
        <w:tc>
          <w:tcPr>
            <w:tcW w:w="1298" w:type="pct"/>
            <w:vMerge w:val="restart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修读专业</w:t>
            </w:r>
          </w:p>
        </w:tc>
        <w:tc>
          <w:tcPr>
            <w:tcW w:w="925" w:type="pct"/>
            <w:vMerge w:val="restart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课程内容</w:t>
            </w:r>
          </w:p>
        </w:tc>
      </w:tr>
      <w:tr w:rsidR="00CE5B52" w:rsidTr="00B408BC">
        <w:trPr>
          <w:cantSplit/>
          <w:trHeight w:val="396"/>
          <w:jc w:val="center"/>
        </w:trPr>
        <w:tc>
          <w:tcPr>
            <w:tcW w:w="1540" w:type="pct"/>
            <w:vMerge/>
            <w:vAlign w:val="center"/>
          </w:tcPr>
          <w:p w:rsidR="00CE5B52" w:rsidRDefault="00CE5B52" w:rsidP="00B408BC">
            <w:pPr>
              <w:spacing w:before="84"/>
              <w:ind w:hanging="3"/>
              <w:jc w:val="center"/>
              <w:rPr>
                <w:bCs/>
                <w:szCs w:val="21"/>
              </w:rPr>
            </w:pPr>
          </w:p>
        </w:tc>
        <w:tc>
          <w:tcPr>
            <w:tcW w:w="425" w:type="pct"/>
            <w:vMerge/>
            <w:vAlign w:val="center"/>
          </w:tcPr>
          <w:p w:rsidR="00CE5B52" w:rsidRDefault="00CE5B52" w:rsidP="00B408BC">
            <w:pPr>
              <w:spacing w:before="84"/>
              <w:ind w:leftChars="-50" w:left="-105" w:rightChars="-50" w:right="-105"/>
              <w:jc w:val="center"/>
              <w:rPr>
                <w:bCs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CE5B52" w:rsidRDefault="00CE5B52" w:rsidP="00B408BC">
            <w:pPr>
              <w:spacing w:before="84"/>
              <w:ind w:leftChars="-50" w:left="-105" w:rightChars="-50" w:right="-105"/>
              <w:jc w:val="center"/>
              <w:rPr>
                <w:bCs/>
                <w:szCs w:val="21"/>
              </w:rPr>
            </w:pPr>
          </w:p>
        </w:tc>
        <w:tc>
          <w:tcPr>
            <w:tcW w:w="405" w:type="pct"/>
            <w:vMerge/>
            <w:vAlign w:val="center"/>
          </w:tcPr>
          <w:p w:rsidR="00CE5B52" w:rsidRDefault="00CE5B52" w:rsidP="00B408BC">
            <w:pPr>
              <w:ind w:right="-50"/>
              <w:jc w:val="center"/>
              <w:rPr>
                <w:szCs w:val="21"/>
              </w:rPr>
            </w:pPr>
          </w:p>
        </w:tc>
        <w:tc>
          <w:tcPr>
            <w:tcW w:w="1298" w:type="pct"/>
            <w:vMerge/>
            <w:vAlign w:val="center"/>
          </w:tcPr>
          <w:p w:rsidR="00CE5B52" w:rsidRDefault="00CE5B52" w:rsidP="00B408BC">
            <w:pPr>
              <w:spacing w:before="84"/>
              <w:jc w:val="center"/>
              <w:rPr>
                <w:szCs w:val="21"/>
              </w:rPr>
            </w:pPr>
          </w:p>
        </w:tc>
        <w:tc>
          <w:tcPr>
            <w:tcW w:w="925" w:type="pct"/>
            <w:vMerge/>
            <w:vAlign w:val="center"/>
          </w:tcPr>
          <w:p w:rsidR="00CE5B52" w:rsidRDefault="00CE5B52" w:rsidP="00B408BC">
            <w:pPr>
              <w:spacing w:before="84"/>
              <w:jc w:val="center"/>
              <w:rPr>
                <w:szCs w:val="21"/>
              </w:rPr>
            </w:pP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（一）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A</w:t>
            </w:r>
            <w:bookmarkStart w:id="0" w:name="OLE_LINK6"/>
            <w:bookmarkStart w:id="1" w:name="OLE_LINK2"/>
            <w:r>
              <w:rPr>
                <w:szCs w:val="21"/>
              </w:rPr>
              <w:t>(1)</w:t>
            </w:r>
            <w:bookmarkEnd w:id="0"/>
            <w:bookmarkEnd w:id="1"/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98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网络空间安全、电子信息工程、机械设计制造及其自动化</w:t>
            </w:r>
          </w:p>
        </w:tc>
        <w:tc>
          <w:tcPr>
            <w:tcW w:w="925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szCs w:val="21"/>
              </w:rPr>
              <w:t>微积分、解析几何、微分方程</w:t>
            </w: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（二）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A(2)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98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  <w:tc>
          <w:tcPr>
            <w:tcW w:w="925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B</w:t>
            </w:r>
            <w:r>
              <w:rPr>
                <w:szCs w:val="21"/>
              </w:rPr>
              <w:t>（一）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B(1)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98" w:type="pct"/>
            <w:vMerge w:val="restart"/>
            <w:vAlign w:val="center"/>
          </w:tcPr>
          <w:p w:rsidR="00CE5B52" w:rsidRDefault="00B9376A" w:rsidP="00B408BC">
            <w:pPr>
              <w:ind w:leftChars="-30" w:left="-63" w:rightChars="-30" w:right="-63"/>
              <w:rPr>
                <w:kern w:val="0"/>
                <w:szCs w:val="21"/>
              </w:rPr>
            </w:pPr>
            <w:hyperlink r:id="rId5" w:history="1">
              <w:r w:rsidR="00CE5B52">
                <w:rPr>
                  <w:kern w:val="0"/>
                  <w:szCs w:val="21"/>
                </w:rPr>
                <w:t>应用化学</w:t>
              </w:r>
            </w:hyperlink>
            <w:r w:rsidR="00CE5B52">
              <w:rPr>
                <w:kern w:val="0"/>
                <w:szCs w:val="21"/>
              </w:rPr>
              <w:t>、</w:t>
            </w:r>
            <w:hyperlink r:id="rId6" w:history="1">
              <w:r w:rsidR="00CE5B52">
                <w:rPr>
                  <w:kern w:val="0"/>
                  <w:szCs w:val="21"/>
                </w:rPr>
                <w:t>生物技术</w:t>
              </w:r>
            </w:hyperlink>
            <w:r w:rsidR="00CE5B52">
              <w:rPr>
                <w:kern w:val="0"/>
                <w:szCs w:val="21"/>
              </w:rPr>
              <w:t>、环境工程、食品质量与安全</w:t>
            </w:r>
          </w:p>
        </w:tc>
        <w:tc>
          <w:tcPr>
            <w:tcW w:w="925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szCs w:val="21"/>
              </w:rPr>
              <w:t>微积分、解析几何、微分方程</w:t>
            </w: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B</w:t>
            </w:r>
            <w:r>
              <w:rPr>
                <w:szCs w:val="21"/>
              </w:rPr>
              <w:t>（二）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B(2)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98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  <w:tc>
          <w:tcPr>
            <w:tcW w:w="925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（一）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C(1)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98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szCs w:val="21"/>
              </w:rPr>
              <w:t>电子商务、会计学、财务管理、工商管理、国际经济与贸易、旅游管理、金融学</w:t>
            </w:r>
          </w:p>
        </w:tc>
        <w:tc>
          <w:tcPr>
            <w:tcW w:w="925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szCs w:val="21"/>
              </w:rPr>
              <w:t>微积分、解析几何、微分方程</w:t>
            </w: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C</w:t>
            </w:r>
            <w:r>
              <w:rPr>
                <w:szCs w:val="21"/>
              </w:rPr>
              <w:t>（二）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C(1)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98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  <w:tc>
          <w:tcPr>
            <w:tcW w:w="925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D</w:t>
            </w:r>
            <w:r>
              <w:rPr>
                <w:szCs w:val="21"/>
              </w:rPr>
              <w:t>（一）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D(1)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98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kern w:val="0"/>
                <w:szCs w:val="21"/>
              </w:rPr>
              <w:t>电子信息工程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三校生</w:t>
            </w:r>
            <w:r>
              <w:rPr>
                <w:kern w:val="0"/>
                <w:szCs w:val="21"/>
              </w:rPr>
              <w:t>)</w:t>
            </w:r>
            <w:r>
              <w:rPr>
                <w:kern w:val="0"/>
                <w:szCs w:val="21"/>
              </w:rPr>
              <w:t>、机械设计制造及其自动化</w:t>
            </w:r>
            <w:r>
              <w:rPr>
                <w:kern w:val="0"/>
                <w:szCs w:val="21"/>
              </w:rPr>
              <w:t>(</w:t>
            </w:r>
            <w:r>
              <w:rPr>
                <w:kern w:val="0"/>
                <w:szCs w:val="21"/>
              </w:rPr>
              <w:t>三校生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925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szCs w:val="21"/>
              </w:rPr>
              <w:t>数学基础、微积分、解析几何、微分方程</w:t>
            </w: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高等数学</w:t>
            </w:r>
            <w:r>
              <w:rPr>
                <w:szCs w:val="21"/>
              </w:rPr>
              <w:t>D</w:t>
            </w:r>
            <w:r>
              <w:rPr>
                <w:szCs w:val="21"/>
              </w:rPr>
              <w:t>（二）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Advanced Mathematics D(2)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98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  <w:tc>
          <w:tcPr>
            <w:tcW w:w="925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线性代数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Linear Algebra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2</w:t>
            </w:r>
          </w:p>
        </w:tc>
        <w:tc>
          <w:tcPr>
            <w:tcW w:w="1298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  <w:r>
              <w:rPr>
                <w:szCs w:val="21"/>
              </w:rPr>
              <w:t>理、工、商各专业可作为专业选修或拓展课程</w:t>
            </w:r>
          </w:p>
        </w:tc>
        <w:tc>
          <w:tcPr>
            <w:tcW w:w="925" w:type="pct"/>
            <w:vMerge w:val="restart"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</w:tr>
      <w:tr w:rsidR="00CE5B52" w:rsidTr="00B408BC">
        <w:trPr>
          <w:cantSplit/>
          <w:trHeight w:val="20"/>
          <w:jc w:val="center"/>
        </w:trPr>
        <w:tc>
          <w:tcPr>
            <w:tcW w:w="1540" w:type="pct"/>
            <w:vAlign w:val="center"/>
          </w:tcPr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概率论与数理统计</w:t>
            </w:r>
          </w:p>
          <w:p w:rsidR="00CE5B52" w:rsidRDefault="00CE5B52" w:rsidP="00B408BC">
            <w:pPr>
              <w:ind w:left="6" w:hanging="6"/>
              <w:jc w:val="center"/>
              <w:rPr>
                <w:szCs w:val="21"/>
              </w:rPr>
            </w:pPr>
            <w:r>
              <w:rPr>
                <w:szCs w:val="21"/>
              </w:rPr>
              <w:t>Probability and Statistics</w:t>
            </w:r>
          </w:p>
        </w:tc>
        <w:tc>
          <w:tcPr>
            <w:tcW w:w="42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05" w:type="pct"/>
            <w:vAlign w:val="center"/>
          </w:tcPr>
          <w:p w:rsidR="00CE5B52" w:rsidRDefault="00CE5B52" w:rsidP="00B408BC">
            <w:pPr>
              <w:ind w:leftChars="-30" w:left="-63" w:rightChars="-30" w:right="-63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4</w:t>
            </w:r>
          </w:p>
        </w:tc>
        <w:tc>
          <w:tcPr>
            <w:tcW w:w="1298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  <w:tc>
          <w:tcPr>
            <w:tcW w:w="925" w:type="pct"/>
            <w:vMerge/>
            <w:vAlign w:val="center"/>
          </w:tcPr>
          <w:p w:rsidR="00CE5B52" w:rsidRDefault="00CE5B52" w:rsidP="00B408BC">
            <w:pPr>
              <w:ind w:leftChars="-30" w:left="-63" w:rightChars="-30" w:right="-63"/>
              <w:rPr>
                <w:szCs w:val="21"/>
              </w:rPr>
            </w:pPr>
          </w:p>
        </w:tc>
      </w:tr>
    </w:tbl>
    <w:p w:rsidR="00CE5B52" w:rsidRDefault="00CE5B52" w:rsidP="00CE5B52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注：数学</w:t>
      </w:r>
      <w:r>
        <w:rPr>
          <w:rFonts w:eastAsia="仿宋_GB2312"/>
          <w:color w:val="000000"/>
          <w:kern w:val="0"/>
          <w:sz w:val="32"/>
          <w:szCs w:val="32"/>
        </w:rPr>
        <w:t>A</w:t>
      </w:r>
      <w:r>
        <w:rPr>
          <w:rFonts w:eastAsia="仿宋_GB2312"/>
          <w:color w:val="000000"/>
          <w:kern w:val="0"/>
          <w:sz w:val="32"/>
          <w:szCs w:val="32"/>
        </w:rPr>
        <w:t>、数学</w:t>
      </w:r>
      <w:r>
        <w:rPr>
          <w:rFonts w:eastAsia="仿宋_GB2312"/>
          <w:color w:val="000000"/>
          <w:kern w:val="0"/>
          <w:sz w:val="32"/>
          <w:szCs w:val="32"/>
        </w:rPr>
        <w:t>B</w:t>
      </w:r>
      <w:r>
        <w:rPr>
          <w:rFonts w:eastAsia="仿宋_GB2312"/>
          <w:color w:val="000000"/>
          <w:kern w:val="0"/>
          <w:sz w:val="32"/>
          <w:szCs w:val="32"/>
        </w:rPr>
        <w:t>、数学</w:t>
      </w:r>
      <w:r>
        <w:rPr>
          <w:rFonts w:eastAsia="仿宋_GB2312"/>
          <w:color w:val="000000"/>
          <w:kern w:val="0"/>
          <w:sz w:val="32"/>
          <w:szCs w:val="32"/>
        </w:rPr>
        <w:t>C</w:t>
      </w:r>
      <w:r>
        <w:rPr>
          <w:rFonts w:eastAsia="仿宋_GB2312"/>
          <w:color w:val="000000"/>
          <w:kern w:val="0"/>
          <w:sz w:val="32"/>
          <w:szCs w:val="32"/>
        </w:rPr>
        <w:t>三个层次应与考研数学（一）、数学（二）、数学（三）对应。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CE5B52" w:rsidRDefault="00CE5B52" w:rsidP="00CE5B52">
      <w:pPr>
        <w:spacing w:beforeLines="50" w:before="156" w:afterLines="50" w:after="156"/>
        <w:ind w:firstLineChars="200" w:firstLine="640"/>
        <w:rPr>
          <w:rFonts w:eastAsia="黑体"/>
          <w:bCs/>
          <w:sz w:val="32"/>
          <w:szCs w:val="32"/>
        </w:rPr>
      </w:pPr>
    </w:p>
    <w:p w:rsidR="00CE5B52" w:rsidRDefault="00CE5B52" w:rsidP="00CE5B52">
      <w:pPr>
        <w:spacing w:beforeLines="50" w:before="156" w:afterLines="50" w:after="156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(2)</w:t>
      </w:r>
      <w:r>
        <w:rPr>
          <w:rFonts w:eastAsia="黑体"/>
          <w:bCs/>
          <w:sz w:val="32"/>
          <w:szCs w:val="32"/>
        </w:rPr>
        <w:t>物理类课程</w:t>
      </w:r>
    </w:p>
    <w:p w:rsidR="00CE5B52" w:rsidRDefault="00CE5B52" w:rsidP="00CE5B52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物理类课程（</w:t>
      </w:r>
      <w:r>
        <w:rPr>
          <w:rFonts w:eastAsia="仿宋_GB2312"/>
          <w:color w:val="000000"/>
          <w:kern w:val="0"/>
          <w:sz w:val="32"/>
          <w:szCs w:val="32"/>
        </w:rPr>
        <w:t>4-6</w:t>
      </w:r>
      <w:r>
        <w:rPr>
          <w:rFonts w:eastAsia="仿宋_GB2312"/>
          <w:color w:val="000000"/>
          <w:kern w:val="0"/>
          <w:sz w:val="32"/>
          <w:szCs w:val="32"/>
        </w:rPr>
        <w:t>学分，部分专业必修。结合各专业工程教育认证物理知识要求设置），实行分层分类教学。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731"/>
        <w:gridCol w:w="821"/>
        <w:gridCol w:w="859"/>
        <w:gridCol w:w="2195"/>
        <w:gridCol w:w="1559"/>
      </w:tblGrid>
      <w:tr w:rsidR="00CE5B52" w:rsidTr="00B408BC"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学分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周学时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开课学期</w:t>
            </w:r>
          </w:p>
        </w:tc>
        <w:tc>
          <w:tcPr>
            <w:tcW w:w="2195" w:type="dxa"/>
            <w:vAlign w:val="center"/>
          </w:tcPr>
          <w:p w:rsidR="00CE5B52" w:rsidRDefault="00CE5B52" w:rsidP="00B408BC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修读专业</w:t>
            </w:r>
          </w:p>
        </w:tc>
        <w:tc>
          <w:tcPr>
            <w:tcW w:w="1559" w:type="dxa"/>
            <w:vAlign w:val="center"/>
          </w:tcPr>
          <w:p w:rsidR="00CE5B52" w:rsidRDefault="00CE5B52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课程内容</w:t>
            </w:r>
          </w:p>
        </w:tc>
      </w:tr>
      <w:tr w:rsidR="00CE5B52" w:rsidTr="00B408BC"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bookmarkStart w:id="2" w:name="_GoBack"/>
            <w:bookmarkEnd w:id="2"/>
            <w:r>
              <w:rPr>
                <w:szCs w:val="21"/>
              </w:rPr>
              <w:t>大学物理</w:t>
            </w:r>
            <w:r>
              <w:rPr>
                <w:szCs w:val="21"/>
              </w:rPr>
              <w:t>B</w:t>
            </w:r>
          </w:p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College Physics B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5" w:type="dxa"/>
            <w:vMerge w:val="restart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网络空间安全、电子信息工程</w:t>
            </w:r>
            <w:r w:rsidR="00B9376A">
              <w:rPr>
                <w:rFonts w:hint="eastAsia"/>
                <w:szCs w:val="21"/>
              </w:rPr>
              <w:t>、</w:t>
            </w:r>
            <w:r w:rsidR="00B9376A">
              <w:rPr>
                <w:szCs w:val="21"/>
              </w:rPr>
              <w:t>电子信息工程</w:t>
            </w:r>
            <w:r w:rsidR="00B9376A">
              <w:rPr>
                <w:szCs w:val="21"/>
              </w:rPr>
              <w:t>(</w:t>
            </w:r>
            <w:r w:rsidR="00B9376A">
              <w:rPr>
                <w:szCs w:val="21"/>
              </w:rPr>
              <w:t>三校生</w:t>
            </w:r>
            <w:r w:rsidR="00B9376A">
              <w:rPr>
                <w:szCs w:val="21"/>
              </w:rPr>
              <w:t>)</w:t>
            </w:r>
            <w:r w:rsidR="00B9376A">
              <w:rPr>
                <w:rFonts w:hint="eastAsia"/>
                <w:szCs w:val="21"/>
              </w:rPr>
              <w:t>、计算机科学与技术专业</w:t>
            </w:r>
          </w:p>
        </w:tc>
        <w:tc>
          <w:tcPr>
            <w:tcW w:w="1559" w:type="dxa"/>
            <w:vMerge w:val="restart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力学、热学、电磁学、光学、近代物理</w:t>
            </w:r>
          </w:p>
        </w:tc>
      </w:tr>
      <w:tr w:rsidR="00CE5B52" w:rsidTr="00B408BC">
        <w:trPr>
          <w:trHeight w:val="791"/>
        </w:trPr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大学物理实验</w:t>
            </w:r>
            <w:r>
              <w:rPr>
                <w:szCs w:val="21"/>
              </w:rPr>
              <w:t>B</w:t>
            </w:r>
          </w:p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College</w:t>
            </w:r>
            <w:r>
              <w:t> </w:t>
            </w:r>
            <w:r>
              <w:rPr>
                <w:szCs w:val="21"/>
              </w:rPr>
              <w:t>Physics</w:t>
            </w:r>
            <w:r>
              <w:t> </w:t>
            </w:r>
            <w:r>
              <w:rPr>
                <w:szCs w:val="21"/>
              </w:rPr>
              <w:t>Experiment B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95" w:type="dxa"/>
            <w:vMerge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</w:p>
        </w:tc>
      </w:tr>
      <w:tr w:rsidR="00CE5B52" w:rsidTr="00B408BC">
        <w:trPr>
          <w:trHeight w:val="791"/>
        </w:trPr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大学物理</w:t>
            </w:r>
            <w:r>
              <w:rPr>
                <w:szCs w:val="21"/>
              </w:rPr>
              <w:t>C</w:t>
            </w:r>
          </w:p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College Physics C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5" w:type="dxa"/>
            <w:vMerge w:val="restart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机械设计制造及其自动化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三校生</w:t>
            </w:r>
            <w:r>
              <w:rPr>
                <w:szCs w:val="21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物理基础、热学、电磁学、光学、近代物理</w:t>
            </w:r>
          </w:p>
        </w:tc>
      </w:tr>
      <w:tr w:rsidR="00CE5B52" w:rsidTr="00B408BC">
        <w:trPr>
          <w:trHeight w:val="791"/>
        </w:trPr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大学物理实验</w:t>
            </w:r>
            <w:r>
              <w:rPr>
                <w:szCs w:val="21"/>
              </w:rPr>
              <w:t>C</w:t>
            </w:r>
          </w:p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College</w:t>
            </w:r>
            <w:r>
              <w:t> </w:t>
            </w:r>
            <w:r>
              <w:rPr>
                <w:szCs w:val="21"/>
              </w:rPr>
              <w:t>Physics</w:t>
            </w:r>
            <w:r>
              <w:t> </w:t>
            </w:r>
            <w:r>
              <w:rPr>
                <w:szCs w:val="21"/>
              </w:rPr>
              <w:t>Experiment C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5" w:type="dxa"/>
            <w:vMerge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</w:p>
        </w:tc>
      </w:tr>
      <w:tr w:rsidR="00CE5B52" w:rsidTr="00B408BC"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大学物理</w:t>
            </w:r>
            <w:r>
              <w:rPr>
                <w:szCs w:val="21"/>
              </w:rPr>
              <w:t>D</w:t>
            </w:r>
          </w:p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College Physics D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5" w:type="dxa"/>
            <w:vMerge w:val="restart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机械设计制造及其自动化、应用化学</w:t>
            </w:r>
          </w:p>
        </w:tc>
        <w:tc>
          <w:tcPr>
            <w:tcW w:w="1559" w:type="dxa"/>
            <w:vMerge w:val="restart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热学、电磁学、光学、近代物理</w:t>
            </w:r>
          </w:p>
        </w:tc>
      </w:tr>
      <w:tr w:rsidR="00CE5B52" w:rsidTr="00B408BC">
        <w:tc>
          <w:tcPr>
            <w:tcW w:w="3157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大学物理实验</w:t>
            </w:r>
            <w:r>
              <w:rPr>
                <w:szCs w:val="21"/>
              </w:rPr>
              <w:t>D</w:t>
            </w:r>
          </w:p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College</w:t>
            </w:r>
            <w:r>
              <w:t> </w:t>
            </w:r>
            <w:r>
              <w:rPr>
                <w:szCs w:val="21"/>
              </w:rPr>
              <w:t>Physics</w:t>
            </w:r>
            <w:r>
              <w:t> </w:t>
            </w:r>
            <w:r>
              <w:rPr>
                <w:szCs w:val="21"/>
              </w:rPr>
              <w:t>Experiment D</w:t>
            </w:r>
          </w:p>
        </w:tc>
        <w:tc>
          <w:tcPr>
            <w:tcW w:w="73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21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95" w:type="dxa"/>
            <w:vMerge/>
            <w:vAlign w:val="center"/>
          </w:tcPr>
          <w:p w:rsidR="00CE5B52" w:rsidRDefault="00CE5B52" w:rsidP="00B408B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CE5B52" w:rsidRDefault="00CE5B52" w:rsidP="00B408BC">
            <w:pPr>
              <w:jc w:val="center"/>
              <w:rPr>
                <w:szCs w:val="21"/>
              </w:rPr>
            </w:pPr>
          </w:p>
        </w:tc>
      </w:tr>
    </w:tbl>
    <w:p w:rsidR="00CE5B52" w:rsidRDefault="00CE5B52" w:rsidP="00CE5B52">
      <w:pPr>
        <w:rPr>
          <w:rFonts w:ascii="黑体" w:eastAsia="黑体"/>
          <w:sz w:val="32"/>
          <w:szCs w:val="32"/>
        </w:rPr>
      </w:pPr>
    </w:p>
    <w:p w:rsidR="00AC40CD" w:rsidRPr="00CE5B52" w:rsidRDefault="00AC40CD" w:rsidP="00CE5B52"/>
    <w:sectPr w:rsidR="00AC40CD" w:rsidRPr="00CE5B52" w:rsidSect="00CE5B52">
      <w:pgSz w:w="11906" w:h="16838"/>
      <w:pgMar w:top="1928" w:right="1418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9F"/>
    <w:rsid w:val="0016529F"/>
    <w:rsid w:val="00AC40CD"/>
    <w:rsid w:val="00B9376A"/>
    <w:rsid w:val="00C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B52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5B52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popMe28()" TargetMode="External"/><Relationship Id="rId5" Type="http://schemas.openxmlformats.org/officeDocument/2006/relationships/hyperlink" Target="javascript:popMe26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2022-06-10T00:24:00Z</dcterms:created>
  <dcterms:modified xsi:type="dcterms:W3CDTF">2022-06-10T01:57:00Z</dcterms:modified>
</cp:coreProperties>
</file>